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6"/>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MB4233539 </w:t>
            </w:r>
            <w:r w:rsidDel="00000000" w:rsidR="00000000" w:rsidRPr="00000000">
              <w:rPr>
                <w:rFonts w:ascii="Times New Roman" w:cs="Times New Roman" w:eastAsia="Times New Roman" w:hAnsi="Times New Roman"/>
                <w:sz w:val="24"/>
                <w:szCs w:val="24"/>
                <w:rtl w:val="0"/>
              </w:rPr>
              <w:t xml:space="preserve">Morpho-Syntax</w:t>
            </w:r>
          </w:p>
        </w:tc>
      </w:tr>
      <w:tr>
        <w:trPr>
          <w:cantSplit w:val="0"/>
          <w:tblHeader w:val="0"/>
        </w:trPr>
        <w:tc>
          <w:tcPr>
            <w:gridSpan w:val="2"/>
          </w:tcPr>
          <w:p w:rsidR="00000000" w:rsidDel="00000000" w:rsidP="00000000" w:rsidRDefault="00000000" w:rsidRPr="00000000" w14:paraId="0000000C">
            <w:pPr>
              <w:numPr>
                <w:ilvl w:val="0"/>
                <w:numId w:val="6"/>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gridSpan w:val="2"/>
          </w:tcPr>
          <w:p w:rsidR="00000000" w:rsidDel="00000000" w:rsidP="00000000" w:rsidRDefault="00000000" w:rsidRPr="00000000" w14:paraId="00000010">
            <w:pPr>
              <w:numPr>
                <w:ilvl w:val="0"/>
                <w:numId w:val="6"/>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Sarah Kamagi, M.Hum</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Ismail, S.Pd., M.Hum.</w:t>
            </w:r>
          </w:p>
        </w:tc>
      </w:tr>
      <w:tr>
        <w:trPr>
          <w:cantSplit w:val="0"/>
          <w:tblHeader w:val="0"/>
        </w:trPr>
        <w:tc>
          <w:tcPr>
            <w:gridSpan w:val="2"/>
          </w:tcPr>
          <w:p w:rsidR="00000000" w:rsidDel="00000000" w:rsidP="00000000" w:rsidRDefault="00000000" w:rsidRPr="00000000" w14:paraId="00000015">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widowControl w:val="1"/>
              <w:numPr>
                <w:ilvl w:val="0"/>
                <w:numId w:val="5"/>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Burton-Roberts, N. (2021). </w:t>
            </w:r>
            <w:r w:rsidDel="00000000" w:rsidR="00000000" w:rsidRPr="00000000">
              <w:rPr>
                <w:rFonts w:ascii="Times New Roman" w:cs="Times New Roman" w:eastAsia="Times New Roman" w:hAnsi="Times New Roman"/>
                <w:i w:val="1"/>
                <w:sz w:val="24"/>
                <w:szCs w:val="24"/>
                <w:rtl w:val="0"/>
              </w:rPr>
              <w:t xml:space="preserve">Analyzing sentences: An introduction to English Syntax</w:t>
            </w:r>
            <w:r w:rsidDel="00000000" w:rsidR="00000000" w:rsidRPr="00000000">
              <w:rPr>
                <w:rFonts w:ascii="Times New Roman" w:cs="Times New Roman" w:eastAsia="Times New Roman" w:hAnsi="Times New Roman"/>
                <w:sz w:val="24"/>
                <w:szCs w:val="24"/>
                <w:rtl w:val="0"/>
              </w:rPr>
              <w:t xml:space="preserve">. Routledge.</w:t>
            </w:r>
          </w:p>
          <w:p w:rsidR="00000000" w:rsidDel="00000000" w:rsidP="00000000" w:rsidRDefault="00000000" w:rsidRPr="00000000" w14:paraId="00000018">
            <w:pPr>
              <w:widowControl w:val="1"/>
              <w:numPr>
                <w:ilvl w:val="0"/>
                <w:numId w:val="5"/>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J. (2016). </w:t>
            </w:r>
            <w:r w:rsidDel="00000000" w:rsidR="00000000" w:rsidRPr="00000000">
              <w:rPr>
                <w:rFonts w:ascii="Times New Roman" w:cs="Times New Roman" w:eastAsia="Times New Roman" w:hAnsi="Times New Roman"/>
                <w:i w:val="1"/>
                <w:sz w:val="24"/>
                <w:szCs w:val="24"/>
                <w:rtl w:val="0"/>
              </w:rPr>
              <w:t xml:space="preserve">Introduction to English syntax</w:t>
            </w:r>
            <w:r w:rsidDel="00000000" w:rsidR="00000000" w:rsidRPr="00000000">
              <w:rPr>
                <w:rFonts w:ascii="Times New Roman" w:cs="Times New Roman" w:eastAsia="Times New Roman" w:hAnsi="Times New Roman"/>
                <w:sz w:val="24"/>
                <w:szCs w:val="24"/>
                <w:rtl w:val="0"/>
              </w:rPr>
              <w:t xml:space="preserve">. Edinburgh University Press.</w:t>
            </w:r>
          </w:p>
          <w:p w:rsidR="00000000" w:rsidDel="00000000" w:rsidP="00000000" w:rsidRDefault="00000000" w:rsidRPr="00000000" w14:paraId="00000019">
            <w:pPr>
              <w:widowControl w:val="1"/>
              <w:numPr>
                <w:ilvl w:val="0"/>
                <w:numId w:val="5"/>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Hippisley, A. &amp; Stump, G (eds). (2016). </w:t>
            </w:r>
            <w:r w:rsidDel="00000000" w:rsidR="00000000" w:rsidRPr="00000000">
              <w:rPr>
                <w:rFonts w:ascii="Times New Roman" w:cs="Times New Roman" w:eastAsia="Times New Roman" w:hAnsi="Times New Roman"/>
                <w:i w:val="1"/>
                <w:sz w:val="24"/>
                <w:szCs w:val="24"/>
                <w:rtl w:val="0"/>
              </w:rPr>
              <w:t xml:space="preserve">The Cambridge Handbook of Morphology.</w:t>
            </w:r>
            <w:r w:rsidDel="00000000" w:rsidR="00000000" w:rsidRPr="00000000">
              <w:rPr>
                <w:rFonts w:ascii="Times New Roman" w:cs="Times New Roman" w:eastAsia="Times New Roman" w:hAnsi="Times New Roman"/>
                <w:sz w:val="24"/>
                <w:szCs w:val="24"/>
                <w:rtl w:val="0"/>
              </w:rPr>
              <w:t xml:space="preserve"> Cambridge University Press.</w:t>
            </w:r>
          </w:p>
          <w:p w:rsidR="00000000" w:rsidDel="00000000" w:rsidP="00000000" w:rsidRDefault="00000000" w:rsidRPr="00000000" w14:paraId="0000001A">
            <w:pPr>
              <w:widowControl w:val="1"/>
              <w:numPr>
                <w:ilvl w:val="0"/>
                <w:numId w:val="5"/>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Bauer, L. &amp; Nation, I. S. P. (2020). </w:t>
            </w:r>
            <w:r w:rsidDel="00000000" w:rsidR="00000000" w:rsidRPr="00000000">
              <w:rPr>
                <w:rFonts w:ascii="Times New Roman" w:cs="Times New Roman" w:eastAsia="Times New Roman" w:hAnsi="Times New Roman"/>
                <w:i w:val="1"/>
                <w:sz w:val="24"/>
                <w:szCs w:val="24"/>
                <w:rtl w:val="0"/>
              </w:rPr>
              <w:t xml:space="preserve">English Morphology for the Language Teaching Profession. </w:t>
            </w:r>
            <w:r w:rsidDel="00000000" w:rsidR="00000000" w:rsidRPr="00000000">
              <w:rPr>
                <w:rFonts w:ascii="Times New Roman" w:cs="Times New Roman" w:eastAsia="Times New Roman" w:hAnsi="Times New Roman"/>
                <w:sz w:val="24"/>
                <w:szCs w:val="24"/>
                <w:rtl w:val="0"/>
              </w:rPr>
              <w:t xml:space="preserve">Routledge.</w:t>
            </w:r>
          </w:p>
          <w:p w:rsidR="00000000" w:rsidDel="00000000" w:rsidP="00000000" w:rsidRDefault="00000000" w:rsidRPr="00000000" w14:paraId="0000001B">
            <w:pPr>
              <w:widowControl w:val="1"/>
              <w:numPr>
                <w:ilvl w:val="0"/>
                <w:numId w:val="5"/>
              </w:numPr>
              <w:spacing w:after="160"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Lieber, R. (2021). </w:t>
            </w:r>
            <w:r w:rsidDel="00000000" w:rsidR="00000000" w:rsidRPr="00000000">
              <w:rPr>
                <w:rFonts w:ascii="Times New Roman" w:cs="Times New Roman" w:eastAsia="Times New Roman" w:hAnsi="Times New Roman"/>
                <w:i w:val="1"/>
                <w:sz w:val="24"/>
                <w:szCs w:val="24"/>
                <w:rtl w:val="0"/>
              </w:rPr>
              <w:t xml:space="preserve">Introducing Morphology 3</w:t>
            </w:r>
            <w:r w:rsidDel="00000000" w:rsidR="00000000" w:rsidRPr="00000000">
              <w:rPr>
                <w:rFonts w:ascii="Times New Roman" w:cs="Times New Roman" w:eastAsia="Times New Roman" w:hAnsi="Times New Roman"/>
                <w:i w:val="1"/>
                <w:sz w:val="24"/>
                <w:szCs w:val="24"/>
                <w:vertAlign w:val="superscript"/>
                <w:rtl w:val="0"/>
              </w:rPr>
              <w:t xml:space="preserve">rd</w:t>
            </w:r>
            <w:r w:rsidDel="00000000" w:rsidR="00000000" w:rsidRPr="00000000">
              <w:rPr>
                <w:rFonts w:ascii="Times New Roman" w:cs="Times New Roman" w:eastAsia="Times New Roman" w:hAnsi="Times New Roman"/>
                <w:i w:val="1"/>
                <w:sz w:val="24"/>
                <w:szCs w:val="24"/>
                <w:rtl w:val="0"/>
              </w:rPr>
              <w:t xml:space="preserve"> Edition. </w:t>
            </w:r>
            <w:r w:rsidDel="00000000" w:rsidR="00000000" w:rsidRPr="00000000">
              <w:rPr>
                <w:rFonts w:ascii="Times New Roman" w:cs="Times New Roman" w:eastAsia="Times New Roman" w:hAnsi="Times New Roman"/>
                <w:sz w:val="24"/>
                <w:szCs w:val="24"/>
                <w:rtl w:val="0"/>
              </w:rPr>
              <w:t xml:space="preserve">Cambridge University Press.</w:t>
            </w:r>
          </w:p>
        </w:tc>
      </w:tr>
      <w:tr>
        <w:trPr>
          <w:cantSplit w:val="0"/>
          <w:tblHeader w:val="0"/>
        </w:trPr>
        <w:tc>
          <w:tcPr>
            <w:gridSpan w:val="2"/>
          </w:tcPr>
          <w:p w:rsidR="00000000" w:rsidDel="00000000" w:rsidP="00000000" w:rsidRDefault="00000000" w:rsidRPr="00000000" w14:paraId="0000001D">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 I. (2018). </w:t>
            </w:r>
            <w:r w:rsidDel="00000000" w:rsidR="00000000" w:rsidRPr="00000000">
              <w:rPr>
                <w:rFonts w:ascii="Times New Roman" w:cs="Times New Roman" w:eastAsia="Times New Roman" w:hAnsi="Times New Roman"/>
                <w:i w:val="1"/>
                <w:sz w:val="24"/>
                <w:szCs w:val="24"/>
                <w:rtl w:val="0"/>
              </w:rPr>
              <w:t xml:space="preserve">Word-Formation in English 2</w:t>
            </w:r>
            <w:r w:rsidDel="00000000" w:rsidR="00000000" w:rsidRPr="00000000">
              <w:rPr>
                <w:rFonts w:ascii="Times New Roman" w:cs="Times New Roman" w:eastAsia="Times New Roman" w:hAnsi="Times New Roman"/>
                <w:i w:val="1"/>
                <w:sz w:val="24"/>
                <w:szCs w:val="24"/>
                <w:vertAlign w:val="superscript"/>
                <w:rtl w:val="0"/>
              </w:rPr>
              <w:t xml:space="preserve">nd</w:t>
            </w:r>
            <w:r w:rsidDel="00000000" w:rsidR="00000000" w:rsidRPr="00000000">
              <w:rPr>
                <w:rFonts w:ascii="Times New Roman" w:cs="Times New Roman" w:eastAsia="Times New Roman" w:hAnsi="Times New Roman"/>
                <w:i w:val="1"/>
                <w:sz w:val="24"/>
                <w:szCs w:val="24"/>
                <w:rtl w:val="0"/>
              </w:rPr>
              <w:t xml:space="preserve"> Edition. </w:t>
            </w:r>
            <w:r w:rsidDel="00000000" w:rsidR="00000000" w:rsidRPr="00000000">
              <w:rPr>
                <w:rFonts w:ascii="Times New Roman" w:cs="Times New Roman" w:eastAsia="Times New Roman" w:hAnsi="Times New Roman"/>
                <w:sz w:val="24"/>
                <w:szCs w:val="24"/>
                <w:rtl w:val="0"/>
              </w:rPr>
              <w:t xml:space="preserve">Cambridge University Press</w:t>
            </w:r>
          </w:p>
          <w:p w:rsidR="00000000" w:rsidDel="00000000" w:rsidP="00000000" w:rsidRDefault="00000000" w:rsidRPr="00000000" w14:paraId="00000020">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Croft, W. (2022). </w:t>
            </w:r>
            <w:r w:rsidDel="00000000" w:rsidR="00000000" w:rsidRPr="00000000">
              <w:rPr>
                <w:rFonts w:ascii="Times New Roman" w:cs="Times New Roman" w:eastAsia="Times New Roman" w:hAnsi="Times New Roman"/>
                <w:i w:val="1"/>
                <w:sz w:val="24"/>
                <w:szCs w:val="24"/>
                <w:rtl w:val="0"/>
              </w:rPr>
              <w:t xml:space="preserve">Morphosyntax: Constructions of World’s Languages. </w:t>
            </w:r>
            <w:r w:rsidDel="00000000" w:rsidR="00000000" w:rsidRPr="00000000">
              <w:rPr>
                <w:rFonts w:ascii="Times New Roman" w:cs="Times New Roman" w:eastAsia="Times New Roman" w:hAnsi="Times New Roman"/>
                <w:sz w:val="24"/>
                <w:szCs w:val="24"/>
                <w:rtl w:val="0"/>
              </w:rPr>
              <w:t xml:space="preserve">Cambridge University Press.</w:t>
            </w:r>
          </w:p>
          <w:p w:rsidR="00000000" w:rsidDel="00000000" w:rsidP="00000000" w:rsidRDefault="00000000" w:rsidRPr="00000000" w14:paraId="00000021">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Fromkin, V., Rodman, R., &amp; Hyams, N. (2018). </w:t>
            </w:r>
            <w:r w:rsidDel="00000000" w:rsidR="00000000" w:rsidRPr="00000000">
              <w:rPr>
                <w:rFonts w:ascii="Times New Roman" w:cs="Times New Roman" w:eastAsia="Times New Roman" w:hAnsi="Times New Roman"/>
                <w:i w:val="1"/>
                <w:sz w:val="24"/>
                <w:szCs w:val="24"/>
                <w:rtl w:val="0"/>
              </w:rPr>
              <w:t xml:space="preserve">An Introduction to Language.</w:t>
            </w:r>
            <w:r w:rsidDel="00000000" w:rsidR="00000000" w:rsidRPr="00000000">
              <w:rPr>
                <w:rFonts w:ascii="Times New Roman" w:cs="Times New Roman" w:eastAsia="Times New Roman" w:hAnsi="Times New Roman"/>
                <w:sz w:val="24"/>
                <w:szCs w:val="24"/>
                <w:rtl w:val="0"/>
              </w:rPr>
              <w:t xml:space="preserve"> Cengage Learning</w:t>
            </w:r>
          </w:p>
        </w:tc>
      </w:tr>
      <w:tr>
        <w:trPr>
          <w:cantSplit w:val="0"/>
          <w:tblHeader w:val="0"/>
        </w:trPr>
        <w:tc>
          <w:tcPr>
            <w:gridSpan w:val="2"/>
          </w:tcPr>
          <w:p w:rsidR="00000000" w:rsidDel="00000000" w:rsidP="00000000" w:rsidRDefault="00000000" w:rsidRPr="00000000" w14:paraId="00000023">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an introduction to the fundamentals of English lexical morphology and syntax. It concentrates on the concept of words, types of words, morphemes, allomorphs, inflections and derivations, word structures, word categories and functions, phrases, kinds of phrases, and the interface between morphology and syntax. This course also gives students knowledge on how to represent the structures of words, phrases, clauses and three diagrams.</w:t>
            </w:r>
          </w:p>
        </w:tc>
      </w:tr>
      <w:tr>
        <w:trPr>
          <w:cantSplit w:val="0"/>
          <w:tblHeader w:val="0"/>
        </w:trPr>
        <w:tc>
          <w:tcPr>
            <w:gridSpan w:val="2"/>
          </w:tcPr>
          <w:p w:rsidR="00000000" w:rsidDel="00000000" w:rsidP="00000000" w:rsidRDefault="00000000" w:rsidRPr="00000000" w14:paraId="00000029">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Linguistic</w:t>
            </w:r>
          </w:p>
        </w:tc>
      </w:tr>
      <w:tr>
        <w:trPr>
          <w:cantSplit w:val="0"/>
          <w:tblHeader w:val="0"/>
        </w:trPr>
        <w:tc>
          <w:tcPr>
            <w:gridSpan w:val="2"/>
          </w:tcPr>
          <w:p w:rsidR="00000000" w:rsidDel="00000000" w:rsidP="00000000" w:rsidRDefault="00000000" w:rsidRPr="00000000" w14:paraId="0000002D">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31">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5">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9">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D">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41">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3">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the basics, functions and role of morphology (ILO-5 PI-5-1, PI-5-2)</w:t>
            </w:r>
          </w:p>
          <w:p w:rsidR="00000000" w:rsidDel="00000000" w:rsidP="00000000" w:rsidRDefault="00000000" w:rsidRPr="00000000" w14:paraId="00000044">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examine the process of word formation in English (ILO-4 PI 4.2., ILO-5 PI-5-1, PI-5-2)</w:t>
            </w:r>
          </w:p>
          <w:p w:rsidR="00000000" w:rsidDel="00000000" w:rsidP="00000000" w:rsidRDefault="00000000" w:rsidRPr="00000000" w14:paraId="00000045">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examine the use of morphology in English Language Teaching and Learning (ILO-4, PI-4.1., ILO 7 PI-7.1.)</w:t>
            </w:r>
          </w:p>
          <w:p w:rsidR="00000000" w:rsidDel="00000000" w:rsidP="00000000" w:rsidRDefault="00000000" w:rsidRPr="00000000" w14:paraId="00000046">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the basics, functions and role of syntax (ILO-5 PI-5-1, PI-5-2)</w:t>
            </w:r>
          </w:p>
          <w:p w:rsidR="00000000" w:rsidDel="00000000" w:rsidP="00000000" w:rsidRDefault="00000000" w:rsidRPr="00000000" w14:paraId="00000047">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English Sentences by applying the theoretical knowledge of syntax (ILO-4 PI 4.2., ILO-5 PI-5-1, PI-5-2)</w:t>
            </w:r>
          </w:p>
          <w:p w:rsidR="00000000" w:rsidDel="00000000" w:rsidP="00000000" w:rsidRDefault="00000000" w:rsidRPr="00000000" w14:paraId="0000004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examine the use of syntax in English Language Teaching and Learning (ILO-4, PI-4.1., ILO 7 PI-7.1.)</w:t>
            </w:r>
          </w:p>
          <w:p w:rsidR="00000000" w:rsidDel="00000000" w:rsidP="00000000" w:rsidRDefault="00000000" w:rsidRPr="00000000" w14:paraId="00000049">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compose scientific writing related to English Morphology and Syntax (ILO-6, PI-6.3., ILO-7, PI-7.1.)</w:t>
            </w:r>
          </w:p>
        </w:tc>
      </w:tr>
      <w:tr>
        <w:trPr>
          <w:cantSplit w:val="0"/>
          <w:tblHeader w:val="0"/>
        </w:trPr>
        <w:tc>
          <w:tcPr>
            <w:gridSpan w:val="2"/>
          </w:tcPr>
          <w:p w:rsidR="00000000" w:rsidDel="00000000" w:rsidP="00000000" w:rsidRDefault="00000000" w:rsidRPr="00000000" w14:paraId="0000004B">
            <w:pPr>
              <w:numPr>
                <w:ilvl w:val="0"/>
                <w:numId w:val="6"/>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purposes</w:t>
            </w:r>
          </w:p>
          <w:p w:rsidR="00000000" w:rsidDel="00000000" w:rsidP="00000000" w:rsidRDefault="00000000" w:rsidRPr="00000000" w14:paraId="0000004E">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in English in both spoken and written</w:t>
            </w:r>
          </w:p>
          <w:p w:rsidR="00000000" w:rsidDel="00000000" w:rsidP="00000000" w:rsidRDefault="00000000" w:rsidRPr="00000000" w14:paraId="0000004F">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Produce scientific papers and compose creative works related to ELT based on academic ethics</w:t>
            </w:r>
          </w:p>
          <w:p w:rsidR="00000000" w:rsidDel="00000000" w:rsidP="00000000" w:rsidRDefault="00000000" w:rsidRPr="00000000" w14:paraId="00000050">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Responsible for solving problems related to ELT</w:t>
            </w:r>
          </w:p>
        </w:tc>
      </w:tr>
      <w:tr>
        <w:trPr>
          <w:cantSplit w:val="0"/>
          <w:tblHeader w:val="0"/>
        </w:trPr>
        <w:tc>
          <w:tcPr>
            <w:gridSpan w:val="2"/>
          </w:tcPr>
          <w:p w:rsidR="00000000" w:rsidDel="00000000" w:rsidP="00000000" w:rsidRDefault="00000000" w:rsidRPr="00000000" w14:paraId="00000052">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4">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basic concept of morphology as the branch of linguistics</w:t>
            </w:r>
          </w:p>
          <w:p w:rsidR="00000000" w:rsidDel="00000000" w:rsidP="00000000" w:rsidRDefault="00000000" w:rsidRPr="00000000" w14:paraId="00000055">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formation process in spoken English</w:t>
            </w:r>
          </w:p>
          <w:p w:rsidR="00000000" w:rsidDel="00000000" w:rsidP="00000000" w:rsidRDefault="00000000" w:rsidRPr="00000000" w14:paraId="00000056">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formation process in written English (on social media)</w:t>
            </w:r>
          </w:p>
          <w:p w:rsidR="00000000" w:rsidDel="00000000" w:rsidP="00000000" w:rsidRDefault="00000000" w:rsidRPr="00000000" w14:paraId="00000057">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correlation between morphology </w:t>
            </w:r>
          </w:p>
          <w:p w:rsidR="00000000" w:rsidDel="00000000" w:rsidP="00000000" w:rsidRDefault="00000000" w:rsidRPr="00000000" w14:paraId="00000058">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Constructing scientific writing about Morphology (Use Rubric for Project)</w:t>
            </w:r>
          </w:p>
          <w:p w:rsidR="00000000" w:rsidDel="00000000" w:rsidP="00000000" w:rsidRDefault="00000000" w:rsidRPr="00000000" w14:paraId="00000059">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functions of English grammar</w:t>
            </w:r>
          </w:p>
          <w:p w:rsidR="00000000" w:rsidDel="00000000" w:rsidP="00000000" w:rsidRDefault="00000000" w:rsidRPr="00000000" w14:paraId="0000005A">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structure of English sentences</w:t>
            </w:r>
          </w:p>
          <w:p w:rsidR="00000000" w:rsidDel="00000000" w:rsidP="00000000" w:rsidRDefault="00000000" w:rsidRPr="00000000" w14:paraId="0000005B">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of clauses construction</w:t>
            </w:r>
          </w:p>
          <w:p w:rsidR="00000000" w:rsidDel="00000000" w:rsidP="00000000" w:rsidRDefault="00000000" w:rsidRPr="00000000" w14:paraId="0000005C">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correlation between language use and grammar</w:t>
            </w:r>
          </w:p>
          <w:p w:rsidR="00000000" w:rsidDel="00000000" w:rsidP="00000000" w:rsidRDefault="00000000" w:rsidRPr="00000000" w14:paraId="0000005D">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correlation between ELT and syntax</w:t>
            </w:r>
          </w:p>
          <w:p w:rsidR="00000000" w:rsidDel="00000000" w:rsidP="00000000" w:rsidRDefault="00000000" w:rsidRPr="00000000" w14:paraId="0000005E">
            <w:pPr>
              <w:widowControl w:val="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Project:Constructing scientific writing about Syntax (Use Rubric for Project)</w:t>
            </w:r>
          </w:p>
        </w:tc>
      </w:tr>
      <w:tr>
        <w:trPr>
          <w:cantSplit w:val="0"/>
          <w:tblHeader w:val="0"/>
        </w:trPr>
        <w:tc>
          <w:tcPr>
            <w:gridSpan w:val="2"/>
          </w:tcPr>
          <w:p w:rsidR="00000000" w:rsidDel="00000000" w:rsidP="00000000" w:rsidRDefault="00000000" w:rsidRPr="00000000" w14:paraId="00000060">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2">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6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6">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A">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70">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72">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E34D5"/>
    <w:pPr>
      <w:ind w:left="720"/>
      <w:contextualSpacing w:val="1"/>
    </w:pPr>
    <w:rPr>
      <w:rFonts w:eastAsiaTheme="minorHAnsi"/>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f1s8zKdAOwF9ysA0ep4w29u8gw==">CgMxLjA4AHIhMTREOFVpV0g3N0NhQVJ0MVRBcDI4UGNlTGZZMVFHOTJH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2022-09-08T07:12:00Z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